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596682477"/>
        <w:docPartObj>
          <w:docPartGallery w:val="Cover Pages"/>
          <w:docPartUnique/>
        </w:docPartObj>
      </w:sdtPr>
      <w:sdtEndPr>
        <w:rPr>
          <w:lang w:val="be-BY"/>
        </w:rPr>
      </w:sdtEndPr>
      <w:sdtContent>
        <w:p w:rsidR="00F96107" w:rsidRPr="00C52D2A" w:rsidRDefault="00C52D2A" w:rsidP="00F96107">
          <w:pPr>
            <w:jc w:val="center"/>
            <w:rPr>
              <w:b/>
              <w:sz w:val="32"/>
              <w:szCs w:val="32"/>
            </w:rPr>
          </w:pPr>
          <w:r w:rsidRPr="00C52D2A"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-1059587</wp:posOffset>
                </wp:positionH>
                <wp:positionV relativeFrom="paragraph">
                  <wp:posOffset>-699542</wp:posOffset>
                </wp:positionV>
                <wp:extent cx="7550150" cy="10674850"/>
                <wp:effectExtent l="0" t="0" r="0" b="0"/>
                <wp:wrapNone/>
                <wp:docPr id="4" name="Рисунок 4" descr="Фон книги - красивые ф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Фон книги - красивые фото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2415"/>
                        <a:stretch/>
                      </pic:blipFill>
                      <pic:spPr bwMode="auto">
                        <a:xfrm>
                          <a:off x="0" y="0"/>
                          <a:ext cx="7573721" cy="10708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96107" w:rsidRPr="00C52D2A">
            <w:rPr>
              <w:b/>
              <w:sz w:val="32"/>
              <w:szCs w:val="32"/>
              <w:lang w:val="be-BY"/>
            </w:rPr>
            <w:t>Дзяржаўная установа культуры</w:t>
          </w:r>
        </w:p>
        <w:p w:rsidR="00F96107" w:rsidRPr="00C52D2A" w:rsidRDefault="00F96107" w:rsidP="00F96107">
          <w:pPr>
            <w:jc w:val="center"/>
            <w:rPr>
              <w:b/>
              <w:sz w:val="32"/>
              <w:szCs w:val="32"/>
            </w:rPr>
          </w:pPr>
          <w:r w:rsidRPr="00C52D2A">
            <w:rPr>
              <w:b/>
              <w:sz w:val="32"/>
              <w:szCs w:val="32"/>
            </w:rPr>
            <w:t>«</w:t>
          </w:r>
          <w:proofErr w:type="spellStart"/>
          <w:r w:rsidRPr="00C52D2A">
            <w:rPr>
              <w:b/>
              <w:sz w:val="32"/>
              <w:szCs w:val="32"/>
            </w:rPr>
            <w:t>Пружанская</w:t>
          </w:r>
          <w:proofErr w:type="spellEnd"/>
          <w:r w:rsidRPr="00C52D2A">
            <w:rPr>
              <w:b/>
              <w:sz w:val="32"/>
              <w:szCs w:val="32"/>
            </w:rPr>
            <w:t xml:space="preserve"> ц</w:t>
          </w:r>
          <w:r w:rsidRPr="00C52D2A">
            <w:rPr>
              <w:b/>
              <w:sz w:val="32"/>
              <w:szCs w:val="32"/>
              <w:lang w:val="be-BY"/>
            </w:rPr>
            <w:t>энтралізаваная бібліятэчная сістэма</w:t>
          </w:r>
          <w:r w:rsidRPr="00C52D2A">
            <w:rPr>
              <w:b/>
              <w:sz w:val="32"/>
              <w:szCs w:val="32"/>
            </w:rPr>
            <w:t>»</w:t>
          </w:r>
        </w:p>
        <w:p w:rsidR="00F96107" w:rsidRDefault="00F96107" w:rsidP="00F96107">
          <w:pPr>
            <w:jc w:val="center"/>
            <w:rPr>
              <w:b/>
              <w:sz w:val="32"/>
              <w:szCs w:val="32"/>
              <w:lang w:val="be-BY"/>
            </w:rPr>
          </w:pPr>
          <w:proofErr w:type="spellStart"/>
          <w:r w:rsidRPr="00C52D2A">
            <w:rPr>
              <w:b/>
              <w:sz w:val="32"/>
              <w:szCs w:val="32"/>
            </w:rPr>
            <w:t>Цэнтральная</w:t>
          </w:r>
          <w:proofErr w:type="spellEnd"/>
          <w:r w:rsidRPr="00C52D2A">
            <w:rPr>
              <w:b/>
              <w:sz w:val="32"/>
              <w:szCs w:val="32"/>
            </w:rPr>
            <w:t xml:space="preserve"> </w:t>
          </w:r>
          <w:proofErr w:type="spellStart"/>
          <w:r w:rsidRPr="00C52D2A">
            <w:rPr>
              <w:b/>
              <w:sz w:val="32"/>
              <w:szCs w:val="32"/>
            </w:rPr>
            <w:t>раённая</w:t>
          </w:r>
          <w:proofErr w:type="spellEnd"/>
          <w:r w:rsidRPr="00C52D2A">
            <w:rPr>
              <w:b/>
              <w:sz w:val="32"/>
              <w:szCs w:val="32"/>
            </w:rPr>
            <w:t xml:space="preserve"> </w:t>
          </w:r>
          <w:proofErr w:type="spellStart"/>
          <w:r w:rsidRPr="00C52D2A">
            <w:rPr>
              <w:b/>
              <w:sz w:val="32"/>
              <w:szCs w:val="32"/>
            </w:rPr>
            <w:t>бібліятэка</w:t>
          </w:r>
          <w:proofErr w:type="spellEnd"/>
          <w:r w:rsidRPr="00C52D2A">
            <w:rPr>
              <w:b/>
              <w:sz w:val="32"/>
              <w:szCs w:val="32"/>
            </w:rPr>
            <w:t xml:space="preserve"> </w:t>
          </w:r>
          <w:proofErr w:type="spellStart"/>
          <w:r w:rsidRPr="00C52D2A">
            <w:rPr>
              <w:b/>
              <w:sz w:val="32"/>
              <w:szCs w:val="32"/>
            </w:rPr>
            <w:t>імя</w:t>
          </w:r>
          <w:proofErr w:type="spellEnd"/>
          <w:r w:rsidRPr="00C52D2A">
            <w:rPr>
              <w:b/>
              <w:sz w:val="32"/>
              <w:szCs w:val="32"/>
            </w:rPr>
            <w:t xml:space="preserve"> </w:t>
          </w:r>
          <w:r w:rsidRPr="00C52D2A">
            <w:rPr>
              <w:b/>
              <w:sz w:val="32"/>
              <w:szCs w:val="32"/>
              <w:lang w:val="be-BY"/>
            </w:rPr>
            <w:t>М.Засіма</w:t>
          </w: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334BCB" w:rsidP="00F96107">
          <w:pPr>
            <w:jc w:val="center"/>
            <w:rPr>
              <w:b/>
              <w:sz w:val="32"/>
              <w:szCs w:val="32"/>
              <w:lang w:val="be-BY"/>
            </w:rPr>
          </w:pPr>
          <w:r w:rsidRPr="00C52D2A">
            <w:rPr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3378364</wp:posOffset>
                </wp:positionH>
                <wp:positionV relativeFrom="paragraph">
                  <wp:posOffset>222314</wp:posOffset>
                </wp:positionV>
                <wp:extent cx="2804702" cy="3861656"/>
                <wp:effectExtent l="0" t="0" r="0" b="5715"/>
                <wp:wrapNone/>
                <wp:docPr id="5" name="Рисунок 5" descr="Умер писатель-фронтовик, лауреат Государственной премии Алесь Савицки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Умер писатель-фронтовик, лауреат Государственной премии Алесь Савицки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4702" cy="3861656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52D2A" w:rsidRDefault="006B10F1" w:rsidP="00F96107">
          <w:pPr>
            <w:jc w:val="center"/>
            <w:rPr>
              <w:b/>
              <w:sz w:val="32"/>
              <w:szCs w:val="32"/>
              <w:lang w:val="be-BY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1B3ADF5" wp14:editId="15258F03">
                    <wp:simplePos x="0" y="0"/>
                    <wp:positionH relativeFrom="column">
                      <wp:posOffset>-699770</wp:posOffset>
                    </wp:positionH>
                    <wp:positionV relativeFrom="paragraph">
                      <wp:posOffset>350791</wp:posOffset>
                    </wp:positionV>
                    <wp:extent cx="4438436" cy="1828800"/>
                    <wp:effectExtent l="0" t="0" r="0" b="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436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B10F1" w:rsidRPr="006B10F1" w:rsidRDefault="006B10F1" w:rsidP="006B10F1">
                                <w:pPr>
                                  <w:jc w:val="center"/>
                                  <w:rPr>
                                    <w:rFonts w:ascii="Antique Olive Compact" w:hAnsi="Antique Olive Compact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Відэаагляд</w:t>
                                </w:r>
                              </w:p>
                              <w:p w:rsidR="006B10F1" w:rsidRPr="006B10F1" w:rsidRDefault="006B10F1" w:rsidP="006B10F1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“</w:t>
                                </w: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Алесь</w:t>
                                </w: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Савіцкі</w:t>
                                </w: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:rsidR="006B10F1" w:rsidRPr="006B10F1" w:rsidRDefault="006B10F1" w:rsidP="006B10F1">
                                <w:pPr>
                                  <w:jc w:val="center"/>
                                  <w:rPr>
                                    <w:rFonts w:ascii="Antique Olive Compact" w:hAnsi="Antique Olive Compact"/>
                                    <w:b/>
                                    <w:color w:val="00206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і</w:t>
                                </w: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яго</w:t>
                                </w: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выхаваўчыя</w:t>
                                </w: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кнігі</w:t>
                                </w:r>
                                <w:r w:rsidRPr="006B10F1">
                                  <w:rPr>
                                    <w:rFonts w:ascii="Antique Olive Compact" w:hAnsi="Antique Olive Compact" w:cs="Antique Olive Compact"/>
                                    <w:b/>
                                    <w:color w:val="C00000"/>
                                    <w:sz w:val="72"/>
                                    <w:szCs w:val="72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”</w:t>
                                </w:r>
                              </w:p>
                              <w:p w:rsidR="006B10F1" w:rsidRDefault="006B10F1" w:rsidP="006B10F1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</w:t>
                                </w: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да</w:t>
                                </w: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100-</w:t>
                                </w: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годдзя</w:t>
                                </w: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:rsidR="006B10F1" w:rsidRDefault="006B10F1" w:rsidP="006B10F1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з</w:t>
                                </w: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дня</w:t>
                                </w: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нараджэння</w:t>
                                </w:r>
                              </w:p>
                              <w:p w:rsidR="006B10F1" w:rsidRPr="006B10F1" w:rsidRDefault="006B10F1" w:rsidP="006B10F1">
                                <w:pPr>
                                  <w:jc w:val="center"/>
                                  <w:rPr>
                                    <w:rFonts w:ascii="Antique Olive Compact" w:hAnsi="Antique Olive Compact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А</w:t>
                                </w: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  <w:r w:rsidRPr="006B10F1"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Савіцкага</w:t>
                                </w:r>
                                <w:r w:rsidRPr="006B10F1">
                                  <w:rPr>
                                    <w:rFonts w:ascii="Antique Olive Compact" w:hAnsi="Antique Olive Compact"/>
                                    <w:b/>
                                    <w:color w:val="002060"/>
                                    <w:sz w:val="56"/>
                                    <w:szCs w:val="56"/>
                                    <w:lang w:val="be-BY"/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71B3ADF5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26" type="#_x0000_t202" style="position:absolute;left:0;text-align:left;margin-left:-55.1pt;margin-top:27.6pt;width:349.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FjRQIAAF0EAAAOAAAAZHJzL2Uyb0RvYy54bWysVLFu2zAQ3Qv0HwjutSxHTV3BcuAmcFHA&#10;SAI4RWaaoiwBIo8laUvu1r2/kH/o0KFbf8H5ox4p2XHTTkUX6nj3eLy796jJRStrshXGVqAyGg+G&#10;lAjFIa/UOqMf7+avxpRYx1TOalAiozth6cX05YtJo1MxghLqXBiCSZRNG53R0jmdRpHlpZDMDkAL&#10;hcECjGQOt2Yd5YY1mF3W0Wg4PI8aMLk2wIW16L3qgnQa8heF4O6mKKxwpM4o1ubCasK68ms0nbB0&#10;bZguK96Xwf6hCskqhZceU10xx8jGVH+kkhU3YKFwAw4ygqKouAg9YDfx8Fk3y5JpEXrB4Vh9HJP9&#10;f2n59fbWkCpH7ihRTCJF+4f9t/33/c/9j8cvj19J7GfUaJsidKkR7Np30Hp877fo9K23hZH+i00R&#10;jOO0d8cJi9YRjs4kORsnZ+eUcIzF49F4PAwcRE/HtbHuvQBJvJFRgxSGybLtwjq8EqEHiL9Nwbyq&#10;60BjrX5zILDziKCD/rTvpKvYW65dtX0bK8h32J2BTiNW83mFFSyYdbfMoCiwIRS6u8GlqKHJKPQW&#10;JSWYz3/zezxyhVFKGhRZRu2nDTOCkvqDQhbfxkniVRk2yes3I9yY08jqNKI28hJQx8gUVhdMj3f1&#10;wSwMyHt8DzN/K4aY4nh3Rt3BvHSd9PE9cTGbBRDqUDO3UEvNfWo/Qj/fu/aeGd2T4JC/azjIkaXP&#10;uOiw/qTVs41DRgJRfsDdVJE1v0ENB/769+Yfyek+oJ7+CtNfAAAA//8DAFBLAwQUAAYACAAAACEA&#10;BXIDdd8AAAALAQAADwAAAGRycy9kb3ducmV2LnhtbEyPTU/DMAyG70j8h8hI3La0HUVVqTtNfEgc&#10;uDDKPWuyplrjVE22dv8ec4KTZfnR6+ettosbxMVMofeEkK4TEIZar3vqEJqvt1UBIkRFWg2eDMLV&#10;BNjWtzeVKrWf6dNc9rETHEKhVAg2xrGUMrTWOBXWfjTEt6OfnIq8Tp3Uk5o53A0yS5JH6VRP/MGq&#10;0Txb0572Z4cQo96l1+bVhffv5eNltkmbqwbx/m7ZPYGIZol/MPzqszrU7HTwZ9JBDAirNE0yZhHy&#10;nCcTeVFwmQPC5mGTgawr+b9D/QMAAP//AwBQSwECLQAUAAYACAAAACEAtoM4kv4AAADhAQAAEwAA&#10;AAAAAAAAAAAAAAAAAAAAW0NvbnRlbnRfVHlwZXNdLnhtbFBLAQItABQABgAIAAAAIQA4/SH/1gAA&#10;AJQBAAALAAAAAAAAAAAAAAAAAC8BAABfcmVscy8ucmVsc1BLAQItABQABgAIAAAAIQAVgEFjRQIA&#10;AF0EAAAOAAAAAAAAAAAAAAAAAC4CAABkcnMvZTJvRG9jLnhtbFBLAQItABQABgAIAAAAIQAFcgN1&#10;3wAAAAsBAAAPAAAAAAAAAAAAAAAAAJ8EAABkcnMvZG93bnJldi54bWxQSwUGAAAAAAQABADzAAAA&#10;qwUAAAAA&#10;" filled="f" stroked="f">
                    <v:textbox style="mso-fit-shape-to-text:t">
                      <w:txbxContent>
                        <w:p w:rsidR="006B10F1" w:rsidRPr="006B10F1" w:rsidRDefault="006B10F1" w:rsidP="006B10F1">
                          <w:pPr>
                            <w:jc w:val="center"/>
                            <w:rPr>
                              <w:rFonts w:ascii="Antique Olive Compact" w:hAnsi="Antique Olive Compact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B10F1">
                            <w:rPr>
                              <w:rFonts w:ascii="Calibri" w:hAnsi="Calibri" w:cs="Calibri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Відэаагляд</w:t>
                          </w:r>
                        </w:p>
                        <w:p w:rsidR="006B10F1" w:rsidRPr="006B10F1" w:rsidRDefault="006B10F1" w:rsidP="006B10F1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  <w:r w:rsidRPr="006B10F1">
                            <w:rPr>
                              <w:rFonts w:ascii="Calibri" w:hAnsi="Calibri" w:cs="Calibri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Алесь</w:t>
                          </w: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B10F1">
                            <w:rPr>
                              <w:rFonts w:ascii="Calibri" w:hAnsi="Calibri" w:cs="Calibri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Савіцкі</w:t>
                          </w: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:rsidR="006B10F1" w:rsidRPr="006B10F1" w:rsidRDefault="006B10F1" w:rsidP="006B10F1">
                          <w:pPr>
                            <w:jc w:val="center"/>
                            <w:rPr>
                              <w:rFonts w:ascii="Antique Olive Compact" w:hAnsi="Antique Olive Compact"/>
                              <w:b/>
                              <w:color w:val="00206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B10F1">
                            <w:rPr>
                              <w:rFonts w:ascii="Calibri" w:hAnsi="Calibri" w:cs="Calibri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і</w:t>
                          </w: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B10F1">
                            <w:rPr>
                              <w:rFonts w:ascii="Calibri" w:hAnsi="Calibri" w:cs="Calibri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яго</w:t>
                          </w: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B10F1">
                            <w:rPr>
                              <w:rFonts w:ascii="Calibri" w:hAnsi="Calibri" w:cs="Calibri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выхаваўчыя</w:t>
                          </w: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B10F1">
                            <w:rPr>
                              <w:rFonts w:ascii="Calibri" w:hAnsi="Calibri" w:cs="Calibri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кнігі</w:t>
                          </w:r>
                          <w:r w:rsidRPr="006B10F1">
                            <w:rPr>
                              <w:rFonts w:ascii="Antique Olive Compact" w:hAnsi="Antique Olive Compact" w:cs="Antique Olive Compact"/>
                              <w:b/>
                              <w:color w:val="C00000"/>
                              <w:sz w:val="72"/>
                              <w:szCs w:val="72"/>
                              <w:lang w:val="be-BY"/>
                              <w14:textOutline w14:w="1270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”</w:t>
                          </w:r>
                        </w:p>
                        <w:p w:rsidR="006B10F1" w:rsidRDefault="006B10F1" w:rsidP="006B10F1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 w:rsidRPr="006B10F1">
                            <w:rPr>
                              <w:rFonts w:ascii="Calibri" w:hAnsi="Calibri" w:cs="Calibri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да</w:t>
                          </w: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100-</w:t>
                          </w:r>
                          <w:r w:rsidRPr="006B10F1">
                            <w:rPr>
                              <w:rFonts w:ascii="Calibri" w:hAnsi="Calibri" w:cs="Calibri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годдзя</w:t>
                          </w: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:rsidR="006B10F1" w:rsidRDefault="006B10F1" w:rsidP="006B10F1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B10F1">
                            <w:rPr>
                              <w:rFonts w:ascii="Calibri" w:hAnsi="Calibri" w:cs="Calibri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з</w:t>
                          </w: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B10F1">
                            <w:rPr>
                              <w:rFonts w:ascii="Calibri" w:hAnsi="Calibri" w:cs="Calibri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дня</w:t>
                          </w: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B10F1">
                            <w:rPr>
                              <w:rFonts w:ascii="Calibri" w:hAnsi="Calibri" w:cs="Calibri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нараджэння</w:t>
                          </w:r>
                        </w:p>
                        <w:p w:rsidR="006B10F1" w:rsidRPr="006B10F1" w:rsidRDefault="006B10F1" w:rsidP="006B10F1">
                          <w:pPr>
                            <w:jc w:val="center"/>
                            <w:rPr>
                              <w:rFonts w:ascii="Antique Olive Compact" w:hAnsi="Antique Olive Compact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B10F1">
                            <w:rPr>
                              <w:rFonts w:ascii="Calibri" w:hAnsi="Calibri" w:cs="Calibri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А</w:t>
                          </w: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  <w:r w:rsidRPr="006B10F1">
                            <w:rPr>
                              <w:rFonts w:ascii="Calibri" w:hAnsi="Calibri" w:cs="Calibri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Савіцкага</w:t>
                          </w:r>
                          <w:r w:rsidRPr="006B10F1">
                            <w:rPr>
                              <w:rFonts w:ascii="Antique Olive Compact" w:hAnsi="Antique Olive Compact"/>
                              <w:b/>
                              <w:color w:val="002060"/>
                              <w:sz w:val="56"/>
                              <w:szCs w:val="56"/>
                              <w:lang w:val="be-BY"/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)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6B10F1" w:rsidP="00F96107">
          <w:pPr>
            <w:jc w:val="center"/>
            <w:rPr>
              <w:b/>
              <w:sz w:val="32"/>
              <w:szCs w:val="32"/>
              <w:lang w:val="be-BY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3375924</wp:posOffset>
                </wp:positionH>
                <wp:positionV relativeFrom="paragraph">
                  <wp:posOffset>99938</wp:posOffset>
                </wp:positionV>
                <wp:extent cx="3114040" cy="1651635"/>
                <wp:effectExtent l="0" t="0" r="0" b="5715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021" t="78933"/>
                        <a:stretch/>
                      </pic:blipFill>
                      <pic:spPr bwMode="auto">
                        <a:xfrm>
                          <a:off x="0" y="0"/>
                          <a:ext cx="3114040" cy="165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C52D2A" w:rsidRDefault="00C52D2A" w:rsidP="00F96107">
          <w:pPr>
            <w:jc w:val="center"/>
            <w:rPr>
              <w:b/>
              <w:sz w:val="32"/>
              <w:szCs w:val="32"/>
              <w:lang w:val="be-BY"/>
            </w:rPr>
          </w:pPr>
        </w:p>
        <w:p w:rsidR="006B10F1" w:rsidRPr="006B10F1" w:rsidRDefault="00C52D2A" w:rsidP="006B10F1">
          <w:pPr>
            <w:jc w:val="center"/>
            <w:rPr>
              <w:b/>
              <w:sz w:val="32"/>
              <w:szCs w:val="32"/>
              <w:lang w:val="be-BY"/>
            </w:rPr>
          </w:pPr>
          <w:r>
            <w:rPr>
              <w:b/>
              <w:sz w:val="32"/>
              <w:szCs w:val="32"/>
              <w:lang w:val="be-BY"/>
            </w:rPr>
            <w:t>Пружаны, 2024</w:t>
          </w:r>
        </w:p>
      </w:sdtContent>
    </w:sdt>
    <w:p w:rsidR="009F7DDB" w:rsidRDefault="00986886" w:rsidP="006B10F1">
      <w:pPr>
        <w:spacing w:line="259" w:lineRule="auto"/>
        <w:ind w:firstLine="284"/>
        <w:contextualSpacing/>
        <w:jc w:val="both"/>
        <w:rPr>
          <w:lang w:val="be-BY"/>
        </w:rPr>
      </w:pPr>
      <w:r>
        <w:rPr>
          <w:b/>
          <w:lang w:val="be-BY"/>
        </w:rPr>
        <w:lastRenderedPageBreak/>
        <w:t xml:space="preserve">Вяд.: </w:t>
      </w:r>
      <w:r w:rsidR="00C023BB">
        <w:rPr>
          <w:lang w:val="be-BY"/>
        </w:rPr>
        <w:t xml:space="preserve">Добры дзень, паважаныя аматары беларускай літаратуры! Сёння з вамі мы больш бліжэй пазнаёмімся з творчасцю выдатнага беларускага пісьменніка Алеся Савіцкага. </w:t>
      </w:r>
      <w:r w:rsidR="00BA07A7">
        <w:rPr>
          <w:lang w:val="be-BY"/>
        </w:rPr>
        <w:t xml:space="preserve">8 студзеня </w:t>
      </w:r>
      <w:r w:rsidR="001276CC">
        <w:rPr>
          <w:lang w:val="be-BY"/>
        </w:rPr>
        <w:t>сп</w:t>
      </w:r>
      <w:r w:rsidR="008B1AAE" w:rsidRPr="00986886">
        <w:rPr>
          <w:lang w:val="be-BY"/>
        </w:rPr>
        <w:t>о</w:t>
      </w:r>
      <w:r w:rsidR="008B1AAE">
        <w:rPr>
          <w:lang w:val="be-BY"/>
        </w:rPr>
        <w:t>ўнілася</w:t>
      </w:r>
      <w:r w:rsidR="001276CC">
        <w:rPr>
          <w:lang w:val="be-BY"/>
        </w:rPr>
        <w:t xml:space="preserve"> 100 гадоў з дня яго нараджэння.</w:t>
      </w:r>
    </w:p>
    <w:p w:rsidR="001276CC" w:rsidRDefault="001276CC" w:rsidP="006B10F1">
      <w:pPr>
        <w:spacing w:after="0"/>
        <w:ind w:firstLine="284"/>
        <w:contextualSpacing/>
        <w:jc w:val="both"/>
        <w:rPr>
          <w:lang w:val="be-BY"/>
        </w:rPr>
      </w:pPr>
      <w:r w:rsidRPr="001276CC">
        <w:rPr>
          <w:lang w:val="be-BY"/>
        </w:rPr>
        <w:t>Няпростае, але цікавае на падзеі жыццё выпала на долю</w:t>
      </w:r>
      <w:r>
        <w:rPr>
          <w:lang w:val="be-BY"/>
        </w:rPr>
        <w:t xml:space="preserve"> будучага пісьменніка</w:t>
      </w:r>
      <w:r w:rsidRPr="001276CC">
        <w:rPr>
          <w:lang w:val="be-BY"/>
        </w:rPr>
        <w:t xml:space="preserve">. </w:t>
      </w:r>
      <w:r>
        <w:rPr>
          <w:lang w:val="be-BY"/>
        </w:rPr>
        <w:t>Нарадзіўся Алесь Савіцкі ў Полацку ў сям</w:t>
      </w:r>
      <w:r w:rsidRPr="001276CC">
        <w:rPr>
          <w:lang w:val="be-BY"/>
        </w:rPr>
        <w:t>`</w:t>
      </w:r>
      <w:r>
        <w:rPr>
          <w:lang w:val="be-BY"/>
        </w:rPr>
        <w:t>і рабочага. У 1939 г. сям</w:t>
      </w:r>
      <w:r w:rsidRPr="00986886">
        <w:rPr>
          <w:lang w:val="be-BY"/>
        </w:rPr>
        <w:t>`</w:t>
      </w:r>
      <w:r w:rsidR="008B1AAE">
        <w:rPr>
          <w:lang w:val="be-BY"/>
        </w:rPr>
        <w:t xml:space="preserve">я </w:t>
      </w:r>
      <w:r w:rsidR="00C736F0">
        <w:rPr>
          <w:lang w:val="be-BY"/>
        </w:rPr>
        <w:t>пераехала ў Гродна, таму што бацька ў той час быў ваеннаслужачым.</w:t>
      </w:r>
      <w:r w:rsidR="00004C9B">
        <w:rPr>
          <w:lang w:val="be-BY"/>
        </w:rPr>
        <w:t xml:space="preserve"> Да вайны </w:t>
      </w:r>
      <w:r w:rsidR="00806DB4">
        <w:rPr>
          <w:lang w:val="be-BY"/>
        </w:rPr>
        <w:t xml:space="preserve">Алесь Савіцкі </w:t>
      </w:r>
      <w:r w:rsidR="00004C9B">
        <w:rPr>
          <w:lang w:val="be-BY"/>
        </w:rPr>
        <w:t>паспеў скончыць там восем класаў.</w:t>
      </w:r>
    </w:p>
    <w:p w:rsidR="00C736F0" w:rsidRPr="00004C9B" w:rsidRDefault="00C736F0" w:rsidP="0028467E">
      <w:pPr>
        <w:spacing w:after="0"/>
        <w:ind w:firstLine="284"/>
        <w:jc w:val="center"/>
        <w:rPr>
          <w:i/>
          <w:lang w:val="be-BY"/>
        </w:rPr>
      </w:pPr>
      <w:r>
        <w:rPr>
          <w:i/>
          <w:lang w:val="be-BY"/>
        </w:rPr>
        <w:t>/ урывак з тэлеперадачы “</w:t>
      </w:r>
      <w:r w:rsidRPr="00C736F0">
        <w:rPr>
          <w:i/>
          <w:lang w:val="be-BY"/>
        </w:rPr>
        <w:t>КАМЕРТОН. Алесь Савіцкі</w:t>
      </w:r>
      <w:r>
        <w:rPr>
          <w:i/>
          <w:lang w:val="be-BY"/>
        </w:rPr>
        <w:t>” (</w:t>
      </w:r>
      <w:r w:rsidR="00004C9B">
        <w:rPr>
          <w:i/>
          <w:lang w:val="be-BY"/>
        </w:rPr>
        <w:t>пачатак Вялікай Айчыннай вайны) /</w:t>
      </w:r>
    </w:p>
    <w:p w:rsidR="00004C9B" w:rsidRDefault="00B611B3" w:rsidP="006B10F1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 xml:space="preserve">У 1942 г. Алесь Савіцкі </w:t>
      </w:r>
      <w:r w:rsidR="00986886">
        <w:rPr>
          <w:lang w:val="be-BY"/>
        </w:rPr>
        <w:t>ўступіў у партызанскі атрад “Смерць фашызму” пад Полацкам. У 1943-1944 гг. быў камандзірам падрыўной групы атрада “Бальшавік”. І менавіта тады ўпершыню сутыкнуўся са смерцю.</w:t>
      </w:r>
      <w:r w:rsidR="00E04604">
        <w:rPr>
          <w:lang w:val="be-BY"/>
        </w:rPr>
        <w:t xml:space="preserve"> </w:t>
      </w:r>
    </w:p>
    <w:p w:rsidR="00986886" w:rsidRDefault="00986886" w:rsidP="006B10F1">
      <w:pPr>
        <w:spacing w:after="0"/>
        <w:ind w:firstLine="284"/>
        <w:jc w:val="both"/>
        <w:rPr>
          <w:i/>
          <w:lang w:val="be-BY"/>
        </w:rPr>
      </w:pPr>
      <w:r>
        <w:rPr>
          <w:lang w:val="be-BY"/>
        </w:rPr>
        <w:t xml:space="preserve">З успамінаў Алеся Савіцкага: </w:t>
      </w:r>
      <w:r w:rsidRPr="00E04604">
        <w:rPr>
          <w:i/>
          <w:lang w:val="be-BY"/>
        </w:rPr>
        <w:t>“Разам з Сяргеем Зімніцкім мы мініравалі чыгунку ў сасновым бары паміж Полацкам і Фарынава. Міну – амаль дваццаць кілаграмаў толу, выплаўленага з артылерыйскіх снарадаў, паставілі, але адбегчы далёка не паспелі: цяжка было адольваць завалы з таўшчэзных соснаў, аплеценых дротам і закіданых снегам. Выбуху не чуў; памятаю вялізнае, на ўсё неба, малінава-белае сонца і ціхі, вельмі ціхі і прыгожы гул, як бомканне маленькіх званоў… Выратаваў мяне Сяргей. Ён першы</w:t>
      </w:r>
      <w:r w:rsidR="00E04604" w:rsidRPr="00E04604">
        <w:rPr>
          <w:i/>
          <w:lang w:val="be-BY"/>
        </w:rPr>
        <w:t xml:space="preserve"> апрытомнеў, доўга поўзаў па снегавых гурбах, але мяне знайшоў і пацягнуў да лесу</w:t>
      </w:r>
      <w:r w:rsidR="00E04604">
        <w:rPr>
          <w:i/>
          <w:lang w:val="be-BY"/>
        </w:rPr>
        <w:t>…”.</w:t>
      </w:r>
    </w:p>
    <w:p w:rsidR="00E04604" w:rsidRDefault="0028467E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Пасля вызвалення Беларусі ад нямецка-фашысцкіх захопнікаў знаходзіўся ў дзеючай арміі, удзельнічаў у баях за Польшчу, за ўзяцце Берліна. Быў тройчы паранены.</w:t>
      </w:r>
    </w:p>
    <w:p w:rsidR="0028467E" w:rsidRDefault="005E6AED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Дэмабілізаваўшыся ў канцы 1945 года, Алесь Савіцкі восем гадоў працаваў у рэдакцыі полацкай газеты “Бальшавіцкі сцяг”.</w:t>
      </w:r>
    </w:p>
    <w:p w:rsidR="005E6AED" w:rsidRDefault="005E6AED" w:rsidP="005E6AED">
      <w:pPr>
        <w:spacing w:after="0"/>
        <w:ind w:firstLine="284"/>
        <w:jc w:val="center"/>
        <w:rPr>
          <w:i/>
          <w:lang w:val="be-BY"/>
        </w:rPr>
      </w:pPr>
      <w:r>
        <w:rPr>
          <w:i/>
          <w:lang w:val="be-BY"/>
        </w:rPr>
        <w:t>/ урывак з тэлеперадачы “</w:t>
      </w:r>
      <w:r w:rsidRPr="00C736F0">
        <w:rPr>
          <w:i/>
          <w:lang w:val="be-BY"/>
        </w:rPr>
        <w:t>КАМЕРТОН. Алесь Савіцкі</w:t>
      </w:r>
      <w:r>
        <w:rPr>
          <w:i/>
          <w:lang w:val="be-BY"/>
        </w:rPr>
        <w:t>” (пачатак працы ў газеце “Бальшавіцкі сцяг”) /</w:t>
      </w:r>
    </w:p>
    <w:p w:rsidR="005E6AED" w:rsidRDefault="005E6AED" w:rsidP="005E6AED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У 1958 годзе Алесь Савіцкі скончыў Літаратурны інстытут імя М.Горкага ў Маскве, а ў 1961 годзе – аспірантуру пры гэтым інстытуце.</w:t>
      </w:r>
    </w:p>
    <w:p w:rsidR="00842F1E" w:rsidRDefault="00727AF7" w:rsidP="005E6AED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Пры гэтым пісаць Алесь Савіцкі спрабаваў яшчэ падчас вайны. Свой першы верш “На смерць сябра”</w:t>
      </w:r>
      <w:r w:rsidR="00D83370">
        <w:rPr>
          <w:lang w:val="be-BY"/>
        </w:rPr>
        <w:t xml:space="preserve"> </w:t>
      </w:r>
      <w:r>
        <w:rPr>
          <w:lang w:val="be-BY"/>
        </w:rPr>
        <w:t>ён напісаў</w:t>
      </w:r>
      <w:r w:rsidR="00D83370">
        <w:rPr>
          <w:lang w:val="be-BY"/>
        </w:rPr>
        <w:t xml:space="preserve"> у 1943 годзе. </w:t>
      </w:r>
      <w:r w:rsidR="00842F1E">
        <w:rPr>
          <w:lang w:val="be-BY"/>
        </w:rPr>
        <w:t>А першае апавяданне “Рыбацкае шчасце” апублікаваў у 1948 годзе.</w:t>
      </w:r>
      <w:r w:rsidR="005F18DA">
        <w:rPr>
          <w:lang w:val="be-BY"/>
        </w:rPr>
        <w:t xml:space="preserve"> </w:t>
      </w:r>
    </w:p>
    <w:p w:rsidR="00842F1E" w:rsidRDefault="00AC10E8" w:rsidP="005E6AED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 xml:space="preserve">Але </w:t>
      </w:r>
      <w:r w:rsidR="00AC2CE8">
        <w:rPr>
          <w:lang w:val="be-BY"/>
        </w:rPr>
        <w:t xml:space="preserve">за </w:t>
      </w:r>
      <w:r>
        <w:rPr>
          <w:lang w:val="be-BY"/>
        </w:rPr>
        <w:t>свой першы</w:t>
      </w:r>
      <w:r w:rsidR="00EE63FD">
        <w:rPr>
          <w:lang w:val="be-BY"/>
        </w:rPr>
        <w:t xml:space="preserve"> буйны твор, раман </w:t>
      </w:r>
      <w:r w:rsidR="00EE63FD" w:rsidRPr="00EE63FD">
        <w:rPr>
          <w:b/>
          <w:lang w:val="be-BY"/>
        </w:rPr>
        <w:t>“Жанчына”</w:t>
      </w:r>
      <w:r w:rsidR="00EE63FD">
        <w:rPr>
          <w:lang w:val="be-BY"/>
        </w:rPr>
        <w:t xml:space="preserve">, </w:t>
      </w:r>
      <w:r w:rsidR="00AC2CE8">
        <w:rPr>
          <w:lang w:val="be-BY"/>
        </w:rPr>
        <w:t xml:space="preserve">пісьменнік узяўся толькі пасля </w:t>
      </w:r>
      <w:r w:rsidR="00EE63FD">
        <w:rPr>
          <w:lang w:val="be-BY"/>
        </w:rPr>
        <w:t>заканчэння інстытута ў 1962 годзе. Менавіта тады ён паверыў у свае сілы, як пісьменнік.</w:t>
      </w:r>
    </w:p>
    <w:p w:rsidR="00727AF7" w:rsidRDefault="00CC4EBC" w:rsidP="005E6AED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У сваім першым рамане Алесь Савіцкі паспрабаваў стварыць вобраз сапраўднай савецкай жанчыны, як ён яе разумеў. Галоўная гераіня маладая жанчына Стэфанія кахае свайго мужа Міхася, але вымушана пакінуць яго</w:t>
      </w:r>
      <w:r w:rsidR="001D0482">
        <w:rPr>
          <w:lang w:val="be-BY"/>
        </w:rPr>
        <w:t xml:space="preserve"> не вытрамаўшы яго п</w:t>
      </w:r>
      <w:r w:rsidR="001D0482" w:rsidRPr="001D0482">
        <w:rPr>
          <w:lang w:val="be-BY"/>
        </w:rPr>
        <w:t>`</w:t>
      </w:r>
      <w:r w:rsidR="001D0482">
        <w:rPr>
          <w:lang w:val="be-BY"/>
        </w:rPr>
        <w:t>янства і мяшчанскіх памкненняў. І ёй прыйдзецца самастойна гадаваць дзіця і змагацца з жыццёвымі выпрабаваннямі. Стэфанія</w:t>
      </w:r>
      <w:r w:rsidR="007C0002">
        <w:rPr>
          <w:lang w:val="be-BY"/>
        </w:rPr>
        <w:t xml:space="preserve"> </w:t>
      </w:r>
      <w:r w:rsidR="00727AF7">
        <w:rPr>
          <w:lang w:val="be-BY"/>
        </w:rPr>
        <w:t xml:space="preserve"> </w:t>
      </w:r>
      <w:r w:rsidR="007C0002" w:rsidRPr="007C0002">
        <w:rPr>
          <w:lang w:val="be-BY"/>
        </w:rPr>
        <w:t>пройдзе нялёгкі шлях станаўлення і зразумее, што</w:t>
      </w:r>
      <w:r w:rsidR="007C0002">
        <w:rPr>
          <w:lang w:val="be-BY"/>
        </w:rPr>
        <w:t xml:space="preserve"> </w:t>
      </w:r>
      <w:r w:rsidR="007C0002" w:rsidRPr="007C0002">
        <w:rPr>
          <w:lang w:val="be-BY"/>
        </w:rPr>
        <w:t xml:space="preserve">ўцёкі не самы лепшы спосаб будаваць сваё шчасце. </w:t>
      </w:r>
      <w:r w:rsidR="007C0002">
        <w:rPr>
          <w:lang w:val="be-BY"/>
        </w:rPr>
        <w:t>З</w:t>
      </w:r>
      <w:r w:rsidR="007C0002" w:rsidRPr="007C0002">
        <w:rPr>
          <w:lang w:val="be-BY"/>
        </w:rPr>
        <w:t xml:space="preserve">а чалавека і за сваё шчасце трэба </w:t>
      </w:r>
      <w:r w:rsidR="007C0002">
        <w:rPr>
          <w:lang w:val="be-BY"/>
        </w:rPr>
        <w:t>змагацца</w:t>
      </w:r>
      <w:r w:rsidR="007C0002" w:rsidRPr="007C0002">
        <w:rPr>
          <w:lang w:val="be-BY"/>
        </w:rPr>
        <w:t>.</w:t>
      </w:r>
    </w:p>
    <w:p w:rsidR="00866480" w:rsidRDefault="00833D7B" w:rsidP="005E6AED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lastRenderedPageBreak/>
        <w:t xml:space="preserve">З цягам часу Алесь Савіцкі пачаў звяртацца да свайго ваеннага мінулага. Таму што памяць аб тых агнявых гадах назаўсёды засталася ў яго сэрцы. </w:t>
      </w:r>
      <w:r w:rsidR="00987D0D">
        <w:rPr>
          <w:lang w:val="be-BY"/>
        </w:rPr>
        <w:t>Напрыклад</w:t>
      </w:r>
      <w:r w:rsidR="00A853CA">
        <w:rPr>
          <w:lang w:val="be-BY"/>
        </w:rPr>
        <w:t>,</w:t>
      </w:r>
      <w:r w:rsidR="00987D0D">
        <w:rPr>
          <w:lang w:val="be-BY"/>
        </w:rPr>
        <w:t xml:space="preserve"> раман </w:t>
      </w:r>
      <w:r w:rsidR="00987D0D" w:rsidRPr="00B80B94">
        <w:rPr>
          <w:b/>
          <w:lang w:val="be-BY"/>
        </w:rPr>
        <w:t>“Зямля не раскажа”</w:t>
      </w:r>
      <w:r w:rsidR="00987D0D">
        <w:rPr>
          <w:lang w:val="be-BY"/>
        </w:rPr>
        <w:t xml:space="preserve"> (1980) уражвае сілаю праўды, з якой аўтар апісвае пакуты мірнага насельніцтва ва ўмовах акупацыі. Пачынаецца твор з першых тыдняў вайны, са сцэн эвакуацыі насельніцтва пад бамбёжкамі з аднаго беларускага горада на Віцебшчыне. Рэната</w:t>
      </w:r>
      <w:r w:rsidR="00A853CA">
        <w:rPr>
          <w:lang w:val="be-BY"/>
        </w:rPr>
        <w:t>, галоўная гераіня твора, разам з дзецьмі спазняецца на апошні эшалон, што вывозіў бежанцаў і вымушана</w:t>
      </w:r>
      <w:r w:rsidR="00B80B94">
        <w:rPr>
          <w:lang w:val="be-BY"/>
        </w:rPr>
        <w:t xml:space="preserve"> </w:t>
      </w:r>
      <w:r w:rsidR="00866480">
        <w:rPr>
          <w:lang w:val="be-BY"/>
        </w:rPr>
        <w:t xml:space="preserve">застацца ў акупіраваным горадзе. На працягу твора жанчына спазнае страту блізкіх, голад, псіхалагічны ўціск з боку акупантаў і паліцаяў і вечны страх за дзяцей. Але </w:t>
      </w:r>
      <w:r w:rsidR="00866480" w:rsidRPr="00866480">
        <w:rPr>
          <w:lang w:val="be-BY"/>
        </w:rPr>
        <w:t>нягледзячы на ​​ўсе</w:t>
      </w:r>
      <w:r w:rsidR="00866480">
        <w:rPr>
          <w:lang w:val="be-BY"/>
        </w:rPr>
        <w:t xml:space="preserve"> нягоды, Рэната трымаецца мужна і ў любой, самай кашмарнай, сітуацыі не скараецца і не здраджвае.</w:t>
      </w:r>
    </w:p>
    <w:p w:rsidR="00A83DF8" w:rsidRDefault="00866480" w:rsidP="00A83DF8">
      <w:pPr>
        <w:spacing w:after="0"/>
        <w:ind w:firstLine="284"/>
        <w:jc w:val="center"/>
        <w:rPr>
          <w:i/>
          <w:lang w:val="be-BY"/>
        </w:rPr>
      </w:pPr>
      <w:r>
        <w:rPr>
          <w:lang w:val="be-BY"/>
        </w:rPr>
        <w:t xml:space="preserve"> </w:t>
      </w:r>
      <w:r w:rsidR="00A83DF8">
        <w:rPr>
          <w:i/>
          <w:lang w:val="be-BY"/>
        </w:rPr>
        <w:t>/ урывак з тэлеперадачы “</w:t>
      </w:r>
      <w:r w:rsidR="00A83DF8" w:rsidRPr="00C736F0">
        <w:rPr>
          <w:i/>
          <w:lang w:val="be-BY"/>
        </w:rPr>
        <w:t>КАМЕРТОН. Алесь Савіцкі</w:t>
      </w:r>
      <w:r w:rsidR="00A83DF8">
        <w:rPr>
          <w:i/>
          <w:lang w:val="be-BY"/>
        </w:rPr>
        <w:t>” (Алесь Савіцкі пра раман “Зямля не раскажа”) /</w:t>
      </w:r>
    </w:p>
    <w:p w:rsidR="00271F68" w:rsidRDefault="00334BCB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 xml:space="preserve">Яшчэ адзін раман Алеся Савіцкага з мужнай </w:t>
      </w:r>
      <w:r w:rsidR="00641D9D">
        <w:rPr>
          <w:lang w:val="be-BY"/>
        </w:rPr>
        <w:t xml:space="preserve">галоўнай </w:t>
      </w:r>
      <w:r>
        <w:rPr>
          <w:lang w:val="be-BY"/>
        </w:rPr>
        <w:t xml:space="preserve">гераіней </w:t>
      </w:r>
      <w:r w:rsidRPr="00641D9D">
        <w:rPr>
          <w:b/>
          <w:lang w:val="be-BY"/>
        </w:rPr>
        <w:t>“Верасы”</w:t>
      </w:r>
      <w:r>
        <w:rPr>
          <w:lang w:val="be-BY"/>
        </w:rPr>
        <w:t xml:space="preserve">. Насце, студэнтцы чацвёртага курса Маскоўскага медінстытута, </w:t>
      </w:r>
      <w:r w:rsidR="00641D9D">
        <w:rPr>
          <w:lang w:val="be-BY"/>
        </w:rPr>
        <w:t>прыйдзецца падчас вайны на акупаванай тэрыторыі не толькі даглядаць трох цяжкапараненых байцоў, але і даставаць ежу</w:t>
      </w:r>
      <w:r w:rsidR="005C2A3C">
        <w:rPr>
          <w:lang w:val="be-BY"/>
        </w:rPr>
        <w:t>,</w:t>
      </w:r>
      <w:r w:rsidR="00641D9D">
        <w:rPr>
          <w:lang w:val="be-BY"/>
        </w:rPr>
        <w:t xml:space="preserve"> і здабываць інфармацыю пра сітуацыю на фронце.</w:t>
      </w:r>
      <w:r w:rsidR="005C2A3C">
        <w:rPr>
          <w:lang w:val="be-BY"/>
        </w:rPr>
        <w:t xml:space="preserve"> На нявопытную дзяўчыну сапраўды звалілася каласальная адказнасць, але Наста не дае страху завалодаць сваёй душой. І робіць усё, каб </w:t>
      </w:r>
      <w:r w:rsidR="00271F68">
        <w:rPr>
          <w:lang w:val="be-BY"/>
        </w:rPr>
        <w:t>выратаваць параненых.</w:t>
      </w:r>
    </w:p>
    <w:p w:rsidR="00271F68" w:rsidRDefault="00271F68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 xml:space="preserve">У ваенных творах Алеся Савіцкага мноства герояў і безліч розных сітуацый. </w:t>
      </w:r>
      <w:r w:rsidR="00F57FED">
        <w:rPr>
          <w:lang w:val="be-BY"/>
        </w:rPr>
        <w:t xml:space="preserve">І вельмі часта гэтыя героі і іх учынкі не выдуманыя, а рэальныя. Аповесць </w:t>
      </w:r>
      <w:r w:rsidR="00F57FED" w:rsidRPr="00F57FED">
        <w:rPr>
          <w:b/>
          <w:lang w:val="be-BY"/>
        </w:rPr>
        <w:t>“Белая знічка”</w:t>
      </w:r>
      <w:r w:rsidR="00F57FED">
        <w:rPr>
          <w:b/>
          <w:lang w:val="be-BY"/>
        </w:rPr>
        <w:t xml:space="preserve"> </w:t>
      </w:r>
      <w:r w:rsidR="00F57FED" w:rsidRPr="00F57FED">
        <w:rPr>
          <w:lang w:val="be-BY"/>
        </w:rPr>
        <w:t xml:space="preserve">пісьменнік прысвяціў Міколе Паўлаву, які </w:t>
      </w:r>
      <w:r w:rsidR="00F57FED">
        <w:rPr>
          <w:lang w:val="be-BY"/>
        </w:rPr>
        <w:t xml:space="preserve">падчас вайны </w:t>
      </w:r>
      <w:r w:rsidR="00F57FED" w:rsidRPr="00F57FED">
        <w:rPr>
          <w:lang w:val="be-BY"/>
        </w:rPr>
        <w:t>пайшоў на заданне замест яго.</w:t>
      </w:r>
    </w:p>
    <w:p w:rsidR="00F57FED" w:rsidRDefault="00F57FED" w:rsidP="00F57FED">
      <w:pPr>
        <w:spacing w:after="0"/>
        <w:ind w:firstLine="284"/>
        <w:jc w:val="center"/>
        <w:rPr>
          <w:i/>
          <w:lang w:val="be-BY"/>
        </w:rPr>
      </w:pPr>
      <w:r>
        <w:rPr>
          <w:i/>
          <w:lang w:val="be-BY"/>
        </w:rPr>
        <w:t>/ урывак з тэлеперадачы “</w:t>
      </w:r>
      <w:r w:rsidRPr="00C736F0">
        <w:rPr>
          <w:i/>
          <w:lang w:val="be-BY"/>
        </w:rPr>
        <w:t>КАМЕРТОН. Алесь Савіцкі</w:t>
      </w:r>
      <w:r>
        <w:rPr>
          <w:i/>
          <w:lang w:val="be-BY"/>
        </w:rPr>
        <w:t>” (Алесь Савіцкі пра аповесць “Белая знічка”) /</w:t>
      </w:r>
    </w:p>
    <w:p w:rsidR="00F57FED" w:rsidRDefault="0004555B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Пяру Алеся Савіцкага належаць і кнігі, якія вельмі яскрава расказваюць пра каханне.</w:t>
      </w:r>
    </w:p>
    <w:p w:rsidR="0004555B" w:rsidRPr="0004555B" w:rsidRDefault="0004555B" w:rsidP="003572C3">
      <w:pPr>
        <w:spacing w:after="0"/>
        <w:ind w:firstLine="284"/>
        <w:jc w:val="both"/>
        <w:rPr>
          <w:lang w:val="be-BY"/>
        </w:rPr>
      </w:pPr>
      <w:r w:rsidRPr="009E6511">
        <w:rPr>
          <w:i/>
          <w:lang w:val="be-BY"/>
        </w:rPr>
        <w:t xml:space="preserve">“Каханне не церпіць яніякіх парад, аніякай умоўнасці. Гэта – прыгажосць душы. Як чалавек кахае – гэта </w:t>
      </w:r>
      <w:r w:rsidR="009E6511" w:rsidRPr="009E6511">
        <w:rPr>
          <w:i/>
          <w:lang w:val="be-BY"/>
        </w:rPr>
        <w:t>і ёсць чалавек. Прыходзіць сапраўднае  каханне і высвятляе ўсё жыццё, усе ўчынкі, усе словы, кожны крок на зямлі</w:t>
      </w:r>
      <w:r w:rsidR="009E6511">
        <w:rPr>
          <w:i/>
          <w:lang w:val="be-BY"/>
        </w:rPr>
        <w:t>…</w:t>
      </w:r>
      <w:r w:rsidR="009E6511" w:rsidRPr="009E6511">
        <w:rPr>
          <w:i/>
          <w:lang w:val="be-BY"/>
        </w:rPr>
        <w:t>”</w:t>
      </w:r>
      <w:r w:rsidR="009E6511">
        <w:rPr>
          <w:lang w:val="be-BY"/>
        </w:rPr>
        <w:t xml:space="preserve"> – так пісаў Савіцкі ў сваім рамане </w:t>
      </w:r>
      <w:r w:rsidR="009E6511" w:rsidRPr="009E6511">
        <w:rPr>
          <w:b/>
          <w:lang w:val="be-BY"/>
        </w:rPr>
        <w:t>“Толькі аднойчы”</w:t>
      </w:r>
      <w:r w:rsidR="009E6511">
        <w:rPr>
          <w:lang w:val="be-BY"/>
        </w:rPr>
        <w:t xml:space="preserve">. Менавіта ў гэтым творы тэма кахання стала галоўнай у пісьменніка. </w:t>
      </w:r>
    </w:p>
    <w:p w:rsidR="009F7DDB" w:rsidRPr="00806DB4" w:rsidRDefault="009F7DDB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Алесь Савіцкі аўтар 17 кніг апавяданняў, аповесцей і нарысаў.</w:t>
      </w:r>
      <w:r w:rsidR="00806DB4">
        <w:rPr>
          <w:lang w:val="be-BY"/>
        </w:rPr>
        <w:t xml:space="preserve"> І калі вас зацікавілі творы пісьменніка, то запрашаем вас наведаць бібліятэкі г. Пружаны. Чакаем вас!</w:t>
      </w:r>
    </w:p>
    <w:p w:rsidR="007D493A" w:rsidRDefault="007D493A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Ён – у памяці, там, на сцяжынах лясных партызанскіх,</w:t>
      </w:r>
    </w:p>
    <w:p w:rsidR="007D493A" w:rsidRDefault="007D493A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У кагорце палеглых дачасна сяброў баявых,</w:t>
      </w:r>
    </w:p>
    <w:p w:rsidR="007D493A" w:rsidRDefault="007D493A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Абышоў па чарзе іх сырыя магілы-ляжанкі,</w:t>
      </w:r>
    </w:p>
    <w:p w:rsidR="007D493A" w:rsidRDefault="007D493A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З кожным горка падняў прывітальна па сто франтавых.</w:t>
      </w:r>
    </w:p>
    <w:p w:rsidR="007D493A" w:rsidRDefault="007D493A" w:rsidP="003572C3">
      <w:pPr>
        <w:spacing w:after="0"/>
        <w:ind w:firstLine="284"/>
        <w:jc w:val="both"/>
        <w:rPr>
          <w:lang w:val="be-BY"/>
        </w:rPr>
      </w:pPr>
    </w:p>
    <w:p w:rsidR="007D493A" w:rsidRDefault="007D493A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Расказаў</w:t>
      </w:r>
      <w:r w:rsidR="008D51CC">
        <w:rPr>
          <w:lang w:val="be-BY"/>
        </w:rPr>
        <w:t>, як жыццё на паверхні шугае-красуе,</w:t>
      </w:r>
    </w:p>
    <w:p w:rsidR="008D51CC" w:rsidRDefault="008D51CC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Што паўстала-ўзышло на пралітай нязмерна крыві.</w:t>
      </w:r>
    </w:p>
    <w:p w:rsidR="008D51CC" w:rsidRDefault="008D51CC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Ён іх споведзь цяпер, усхвалёваны, ўважлівы, чуе</w:t>
      </w:r>
    </w:p>
    <w:p w:rsidR="008D51CC" w:rsidRDefault="008D51CC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lastRenderedPageBreak/>
        <w:t>Аб закрэсленай куляй, бяздзетнай, нязбытнай любві.</w:t>
      </w:r>
    </w:p>
    <w:p w:rsidR="003572C3" w:rsidRDefault="003572C3" w:rsidP="003572C3">
      <w:pPr>
        <w:spacing w:after="0"/>
        <w:ind w:firstLine="284"/>
        <w:jc w:val="both"/>
        <w:rPr>
          <w:lang w:val="be-BY"/>
        </w:rPr>
      </w:pPr>
    </w:p>
    <w:p w:rsidR="003572C3" w:rsidRDefault="003572C3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Спі, ваяр-партызан! Слова праўды не зведае тлення,</w:t>
      </w:r>
    </w:p>
    <w:p w:rsidR="003572C3" w:rsidRDefault="003572C3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Ты яго для нашчадкаў пралітай крывёю збярог.</w:t>
      </w:r>
    </w:p>
    <w:p w:rsidR="003572C3" w:rsidRDefault="003572C3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Засталося тваё непагаснае ў сцюжах сумленне,</w:t>
      </w:r>
    </w:p>
    <w:p w:rsidR="003572C3" w:rsidRDefault="003572C3" w:rsidP="003572C3">
      <w:pPr>
        <w:spacing w:after="0"/>
        <w:ind w:firstLine="284"/>
        <w:jc w:val="both"/>
        <w:rPr>
          <w:lang w:val="be-BY"/>
        </w:rPr>
      </w:pPr>
      <w:r>
        <w:rPr>
          <w:lang w:val="be-BY"/>
        </w:rPr>
        <w:t>Што, як зорка, зіхціць над разбегам айчынных дарог.</w:t>
      </w:r>
    </w:p>
    <w:p w:rsidR="003572C3" w:rsidRPr="00EF6C9B" w:rsidRDefault="003572C3" w:rsidP="003572C3">
      <w:pPr>
        <w:spacing w:after="0"/>
        <w:ind w:firstLine="284"/>
        <w:jc w:val="right"/>
        <w:rPr>
          <w:i/>
          <w:lang w:val="be-BY"/>
        </w:rPr>
      </w:pPr>
      <w:r w:rsidRPr="00EF6C9B">
        <w:rPr>
          <w:i/>
          <w:lang w:val="be-BY"/>
        </w:rPr>
        <w:t>(урывак з верша М. Мятліцкага “Дзень памяці Алеся Савіцкага”)</w:t>
      </w: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EF6C9B" w:rsidP="003572C3">
      <w:pPr>
        <w:spacing w:after="0"/>
        <w:ind w:firstLine="284"/>
        <w:jc w:val="right"/>
        <w:rPr>
          <w:lang w:val="be-BY"/>
        </w:rPr>
      </w:pPr>
      <w:r>
        <w:rPr>
          <w:lang w:val="be-BY"/>
        </w:rPr>
        <w:t>Складальнік: нам. дырэктара ДУК “Пружанская ЦБС” Аляксеева В</w:t>
      </w:r>
      <w:r w:rsidR="00AC2595">
        <w:rPr>
          <w:lang w:val="be-BY"/>
        </w:rPr>
        <w:t>.</w:t>
      </w:r>
      <w:r>
        <w:rPr>
          <w:lang w:val="be-BY"/>
        </w:rPr>
        <w:t>В</w:t>
      </w:r>
      <w:r w:rsidR="00AC2595">
        <w:rPr>
          <w:lang w:val="be-BY"/>
        </w:rPr>
        <w:t>.</w:t>
      </w:r>
      <w:bookmarkStart w:id="0" w:name="_GoBack"/>
      <w:bookmarkEnd w:id="0"/>
      <w:r>
        <w:rPr>
          <w:lang w:val="be-BY"/>
        </w:rPr>
        <w:t xml:space="preserve"> </w:t>
      </w: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3572C3" w:rsidP="003572C3">
      <w:pPr>
        <w:spacing w:after="0"/>
        <w:ind w:firstLine="284"/>
        <w:jc w:val="right"/>
        <w:rPr>
          <w:lang w:val="be-BY"/>
        </w:rPr>
      </w:pPr>
    </w:p>
    <w:p w:rsidR="003572C3" w:rsidRDefault="003572C3" w:rsidP="003572C3">
      <w:pPr>
        <w:spacing w:after="0"/>
        <w:ind w:firstLine="284"/>
        <w:jc w:val="center"/>
        <w:rPr>
          <w:b/>
          <w:lang w:val="be-BY"/>
        </w:rPr>
      </w:pPr>
      <w:r>
        <w:rPr>
          <w:b/>
          <w:lang w:val="be-BY"/>
        </w:rPr>
        <w:t>Спіс крыніц.</w:t>
      </w:r>
    </w:p>
    <w:p w:rsidR="00806DB4" w:rsidRDefault="00806DB4" w:rsidP="003572C3">
      <w:pPr>
        <w:pStyle w:val="a3"/>
        <w:numPr>
          <w:ilvl w:val="0"/>
          <w:numId w:val="2"/>
        </w:numPr>
        <w:spacing w:after="0"/>
        <w:jc w:val="both"/>
        <w:rPr>
          <w:lang w:val="be-BY"/>
        </w:rPr>
      </w:pPr>
      <w:r>
        <w:rPr>
          <w:lang w:val="be-BY"/>
        </w:rPr>
        <w:t>8 студзеня – 90 гадоў з дня нараджэння (1924) А. Савіцкага, пісьменніка // Новыя кнігі: па старонках беларускага друку. – 2013. - №10. – С. 25 – 28.</w:t>
      </w:r>
    </w:p>
    <w:p w:rsidR="00F16AC6" w:rsidRDefault="00F16AC6" w:rsidP="003572C3">
      <w:pPr>
        <w:pStyle w:val="a3"/>
        <w:numPr>
          <w:ilvl w:val="0"/>
          <w:numId w:val="2"/>
        </w:numPr>
        <w:spacing w:after="0"/>
        <w:jc w:val="both"/>
        <w:rPr>
          <w:lang w:val="be-BY"/>
        </w:rPr>
      </w:pPr>
      <w:r>
        <w:rPr>
          <w:lang w:val="be-BY"/>
        </w:rPr>
        <w:t>Кавальчук, Т. Алесь Савіцкі і яго выхаваўчыя кнігі : да 90-годдзя Алеся Савіцкага : літаратурная гадзіна для вучняў 3-4 класаў / Т. Кавальчук // Бібліятэка прапануе. – 2013. - №11. С. 10 – 12.</w:t>
      </w:r>
    </w:p>
    <w:p w:rsidR="003572C3" w:rsidRDefault="003572C3" w:rsidP="003572C3">
      <w:pPr>
        <w:pStyle w:val="a3"/>
        <w:numPr>
          <w:ilvl w:val="0"/>
          <w:numId w:val="2"/>
        </w:numPr>
        <w:spacing w:after="0"/>
        <w:jc w:val="both"/>
        <w:rPr>
          <w:lang w:val="be-BY"/>
        </w:rPr>
      </w:pPr>
      <w:r>
        <w:rPr>
          <w:lang w:val="be-BY"/>
        </w:rPr>
        <w:t xml:space="preserve">Мятліцкі, М. Дзень памяці Алеся Савіцкага : </w:t>
      </w:r>
      <w:r w:rsidRPr="003572C3">
        <w:rPr>
          <w:lang w:val="be-BY"/>
        </w:rPr>
        <w:t xml:space="preserve">[верш] / </w:t>
      </w:r>
      <w:r>
        <w:rPr>
          <w:lang w:val="be-BY"/>
        </w:rPr>
        <w:t>Мікола Мятліцкі // Белая Вежа. – 2017. - №2. – С.42.</w:t>
      </w:r>
    </w:p>
    <w:p w:rsidR="00806DB4" w:rsidRPr="003572C3" w:rsidRDefault="00806DB4" w:rsidP="003572C3">
      <w:pPr>
        <w:pStyle w:val="a3"/>
        <w:numPr>
          <w:ilvl w:val="0"/>
          <w:numId w:val="2"/>
        </w:numPr>
        <w:spacing w:after="0"/>
        <w:jc w:val="both"/>
        <w:rPr>
          <w:lang w:val="be-BY"/>
        </w:rPr>
      </w:pPr>
      <w:r>
        <w:rPr>
          <w:lang w:val="be-BY"/>
        </w:rPr>
        <w:t>Шамякіна, Т. Мужнасць і адкрытая шчырасць / Таццяна Шамякіна // Полымя. – 2012. - №1. – С. 134 – 154.</w:t>
      </w:r>
    </w:p>
    <w:p w:rsidR="003572C3" w:rsidRPr="003572C3" w:rsidRDefault="003572C3" w:rsidP="003572C3">
      <w:pPr>
        <w:spacing w:after="0"/>
        <w:ind w:firstLine="284"/>
        <w:jc w:val="center"/>
        <w:rPr>
          <w:b/>
          <w:lang w:val="be-BY"/>
        </w:rPr>
      </w:pPr>
    </w:p>
    <w:p w:rsidR="003572C3" w:rsidRPr="007D493A" w:rsidRDefault="003572C3" w:rsidP="003572C3">
      <w:pPr>
        <w:spacing w:after="0"/>
        <w:ind w:firstLine="284"/>
        <w:jc w:val="both"/>
        <w:rPr>
          <w:lang w:val="be-BY"/>
        </w:rPr>
      </w:pPr>
    </w:p>
    <w:p w:rsidR="003664D1" w:rsidRPr="009F7DDB" w:rsidRDefault="003664D1" w:rsidP="003572C3">
      <w:pPr>
        <w:spacing w:after="0"/>
        <w:ind w:firstLine="284"/>
        <w:jc w:val="both"/>
        <w:rPr>
          <w:lang w:val="be-BY"/>
        </w:rPr>
      </w:pPr>
    </w:p>
    <w:p w:rsidR="003664D1" w:rsidRPr="009F7DDB" w:rsidRDefault="003664D1" w:rsidP="003572C3">
      <w:pPr>
        <w:spacing w:after="0"/>
        <w:ind w:firstLine="284"/>
        <w:jc w:val="both"/>
        <w:rPr>
          <w:lang w:val="be-BY"/>
        </w:rPr>
      </w:pPr>
    </w:p>
    <w:p w:rsidR="003664D1" w:rsidRPr="009F7DDB" w:rsidRDefault="003664D1" w:rsidP="003572C3">
      <w:pPr>
        <w:spacing w:after="0"/>
        <w:ind w:firstLine="284"/>
        <w:jc w:val="both"/>
        <w:rPr>
          <w:lang w:val="be-BY"/>
        </w:rPr>
      </w:pPr>
    </w:p>
    <w:p w:rsidR="003664D1" w:rsidRPr="009F7DDB" w:rsidRDefault="003664D1" w:rsidP="003572C3">
      <w:pPr>
        <w:spacing w:after="0"/>
        <w:ind w:firstLine="284"/>
        <w:jc w:val="both"/>
        <w:rPr>
          <w:lang w:val="be-BY"/>
        </w:rPr>
      </w:pPr>
    </w:p>
    <w:sectPr w:rsidR="003664D1" w:rsidRPr="009F7DDB" w:rsidSect="00F96107">
      <w:footerReference w:type="default" r:id="rId10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770" w:rsidRDefault="00DE6770" w:rsidP="00AC2CE8">
      <w:pPr>
        <w:spacing w:after="0"/>
      </w:pPr>
      <w:r>
        <w:separator/>
      </w:r>
    </w:p>
  </w:endnote>
  <w:endnote w:type="continuationSeparator" w:id="0">
    <w:p w:rsidR="00DE6770" w:rsidRDefault="00DE6770" w:rsidP="00AC2C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2846896"/>
      <w:docPartObj>
        <w:docPartGallery w:val="Page Numbers (Bottom of Page)"/>
        <w:docPartUnique/>
      </w:docPartObj>
    </w:sdtPr>
    <w:sdtEndPr/>
    <w:sdtContent>
      <w:p w:rsidR="00AC2CE8" w:rsidRDefault="00AC2CE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595">
          <w:rPr>
            <w:noProof/>
          </w:rPr>
          <w:t>3</w:t>
        </w:r>
        <w:r>
          <w:fldChar w:fldCharType="end"/>
        </w:r>
      </w:p>
    </w:sdtContent>
  </w:sdt>
  <w:p w:rsidR="00AC2CE8" w:rsidRDefault="00AC2CE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770" w:rsidRDefault="00DE6770" w:rsidP="00AC2CE8">
      <w:pPr>
        <w:spacing w:after="0"/>
      </w:pPr>
      <w:r>
        <w:separator/>
      </w:r>
    </w:p>
  </w:footnote>
  <w:footnote w:type="continuationSeparator" w:id="0">
    <w:p w:rsidR="00DE6770" w:rsidRDefault="00DE6770" w:rsidP="00AC2CE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E020D9"/>
    <w:multiLevelType w:val="hybridMultilevel"/>
    <w:tmpl w:val="8F88F8B0"/>
    <w:lvl w:ilvl="0" w:tplc="5D6C8A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ED06A35"/>
    <w:multiLevelType w:val="hybridMultilevel"/>
    <w:tmpl w:val="6028336C"/>
    <w:lvl w:ilvl="0" w:tplc="04160BAE">
      <w:start w:val="1"/>
      <w:numFmt w:val="decimal"/>
      <w:lvlText w:val="%1."/>
      <w:lvlJc w:val="left"/>
      <w:pPr>
        <w:ind w:left="1415" w:hanging="70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4D1"/>
    <w:rsid w:val="00004C9B"/>
    <w:rsid w:val="0004555B"/>
    <w:rsid w:val="001276CC"/>
    <w:rsid w:val="00145743"/>
    <w:rsid w:val="00153AC3"/>
    <w:rsid w:val="001D0482"/>
    <w:rsid w:val="00241E79"/>
    <w:rsid w:val="00271F68"/>
    <w:rsid w:val="0027401B"/>
    <w:rsid w:val="0028467E"/>
    <w:rsid w:val="00334BCB"/>
    <w:rsid w:val="0034736C"/>
    <w:rsid w:val="003572C3"/>
    <w:rsid w:val="003664D1"/>
    <w:rsid w:val="00455737"/>
    <w:rsid w:val="005C2A3C"/>
    <w:rsid w:val="005E6AED"/>
    <w:rsid w:val="005F18DA"/>
    <w:rsid w:val="00641D9D"/>
    <w:rsid w:val="00670F3F"/>
    <w:rsid w:val="006B10F1"/>
    <w:rsid w:val="006C0B77"/>
    <w:rsid w:val="00727AF7"/>
    <w:rsid w:val="00752719"/>
    <w:rsid w:val="007C0002"/>
    <w:rsid w:val="007D493A"/>
    <w:rsid w:val="00806DB4"/>
    <w:rsid w:val="008242FF"/>
    <w:rsid w:val="00833D7B"/>
    <w:rsid w:val="00842F1E"/>
    <w:rsid w:val="00866480"/>
    <w:rsid w:val="00870751"/>
    <w:rsid w:val="008941BF"/>
    <w:rsid w:val="008B1AAE"/>
    <w:rsid w:val="008D51CC"/>
    <w:rsid w:val="00922C48"/>
    <w:rsid w:val="00986886"/>
    <w:rsid w:val="00987D0D"/>
    <w:rsid w:val="009E6511"/>
    <w:rsid w:val="009F5C99"/>
    <w:rsid w:val="009F7DDB"/>
    <w:rsid w:val="00A83DF8"/>
    <w:rsid w:val="00A853CA"/>
    <w:rsid w:val="00AC10E8"/>
    <w:rsid w:val="00AC2595"/>
    <w:rsid w:val="00AC2CE8"/>
    <w:rsid w:val="00B611B3"/>
    <w:rsid w:val="00B80B94"/>
    <w:rsid w:val="00B915B7"/>
    <w:rsid w:val="00BA07A7"/>
    <w:rsid w:val="00BF6CF5"/>
    <w:rsid w:val="00C023BB"/>
    <w:rsid w:val="00C371C9"/>
    <w:rsid w:val="00C52D2A"/>
    <w:rsid w:val="00C736F0"/>
    <w:rsid w:val="00CC4EBC"/>
    <w:rsid w:val="00D35129"/>
    <w:rsid w:val="00D83370"/>
    <w:rsid w:val="00DE6770"/>
    <w:rsid w:val="00E04604"/>
    <w:rsid w:val="00EA59DF"/>
    <w:rsid w:val="00EE4070"/>
    <w:rsid w:val="00EE63FD"/>
    <w:rsid w:val="00EF6C9B"/>
    <w:rsid w:val="00F12C76"/>
    <w:rsid w:val="00F16AC6"/>
    <w:rsid w:val="00F57FED"/>
    <w:rsid w:val="00F9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EF465-C8A8-478F-B955-EF92F023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4D1"/>
    <w:pPr>
      <w:ind w:left="720"/>
      <w:contextualSpacing/>
    </w:pPr>
  </w:style>
  <w:style w:type="paragraph" w:styleId="a4">
    <w:name w:val="No Spacing"/>
    <w:link w:val="a5"/>
    <w:uiPriority w:val="1"/>
    <w:qFormat/>
    <w:rsid w:val="00F9610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F96107"/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AC2CE8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AC2CE8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AC2CE8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AC2CE8"/>
    <w:rPr>
      <w:rFonts w:ascii="Times New Roman" w:hAnsi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EF6C9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F6C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1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BILB2</dc:creator>
  <cp:keywords/>
  <dc:description/>
  <cp:lastModifiedBy>BILB2</cp:lastModifiedBy>
  <cp:revision>37</cp:revision>
  <cp:lastPrinted>2024-01-26T07:44:00Z</cp:lastPrinted>
  <dcterms:created xsi:type="dcterms:W3CDTF">2024-01-11T08:13:00Z</dcterms:created>
  <dcterms:modified xsi:type="dcterms:W3CDTF">2024-01-26T07:45:00Z</dcterms:modified>
</cp:coreProperties>
</file>